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D33F1" w14:paraId="2D4CF20F" w14:textId="7777777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CB32" w14:textId="77777777" w:rsidR="00591102" w:rsidRDefault="00591102">
            <w:pPr>
              <w:spacing w:after="60" w:line="276" w:lineRule="auto"/>
              <w:ind w:firstLine="0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2311" w14:textId="77777777" w:rsidR="00591102" w:rsidRDefault="00591102">
            <w:pPr>
              <w:spacing w:after="60" w:line="276" w:lineRule="auto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D1E36" w14:textId="77777777" w:rsidR="00591102" w:rsidRDefault="00591102">
            <w:pPr>
              <w:spacing w:after="60" w:line="276" w:lineRule="auto"/>
              <w:ind w:firstLine="0"/>
              <w:jc w:val="center"/>
            </w:pPr>
            <w:r>
              <w:t>Приложение 1</w:t>
            </w:r>
          </w:p>
        </w:tc>
      </w:tr>
      <w:tr w:rsidR="000D33F1" w14:paraId="58EAF036" w14:textId="7777777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E743" w14:textId="77777777" w:rsidR="00591102" w:rsidRDefault="00591102">
            <w:pPr>
              <w:spacing w:after="60" w:line="276" w:lineRule="auto"/>
              <w:ind w:firstLine="0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EFED" w14:textId="77777777" w:rsidR="00591102" w:rsidRDefault="00591102">
            <w:pPr>
              <w:spacing w:after="60" w:line="276" w:lineRule="auto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10DE" w14:textId="77777777" w:rsidR="00591102" w:rsidRDefault="00591102">
            <w:pPr>
              <w:spacing w:after="60" w:line="276" w:lineRule="auto"/>
              <w:ind w:firstLine="0"/>
              <w:jc w:val="center"/>
            </w:pPr>
            <w:r>
              <w:rPr>
                <w:i/>
                <w:iCs/>
                <w:color w:val="006600"/>
              </w:rPr>
              <w:t xml:space="preserve">(к </w:t>
            </w:r>
            <w:hyperlink r:id="rId6" w:history="1">
              <w:r>
                <w:rPr>
                  <w:rStyle w:val="a3"/>
                  <w:i/>
                  <w:iCs/>
                </w:rPr>
                <w:t>постановлению</w:t>
              </w:r>
            </w:hyperlink>
            <w:r>
              <w:rPr>
                <w:i/>
                <w:iCs/>
                <w:color w:val="006600"/>
              </w:rPr>
              <w:t xml:space="preserve"> Правительства Кыргызской Республики</w:t>
            </w:r>
            <w:r>
              <w:rPr>
                <w:i/>
                <w:iCs/>
                <w:color w:val="006600"/>
              </w:rPr>
              <w:br/>
              <w:t>от 19 июля 2019 года № 360)</w:t>
            </w:r>
          </w:p>
        </w:tc>
      </w:tr>
    </w:tbl>
    <w:p w14:paraId="480E201B" w14:textId="77777777" w:rsidR="00591102" w:rsidRDefault="00591102">
      <w:pPr>
        <w:spacing w:before="400" w:after="400" w:line="276" w:lineRule="auto"/>
        <w:ind w:left="1134" w:right="1134" w:firstLine="0"/>
        <w:jc w:val="center"/>
      </w:pPr>
      <w:r>
        <w:rPr>
          <w:b/>
          <w:bCs/>
        </w:rPr>
        <w:t>КОНЦЕПЦИЯ</w:t>
      </w:r>
      <w:r>
        <w:rPr>
          <w:b/>
          <w:bCs/>
        </w:rPr>
        <w:br/>
        <w:t>развития инклюзивного образования в Кыргызской Республике на 2019-2023 годы</w:t>
      </w:r>
    </w:p>
    <w:p w14:paraId="60F29980" w14:textId="77777777" w:rsidR="00591102" w:rsidRDefault="00591102">
      <w:pPr>
        <w:spacing w:before="200" w:after="200" w:line="276" w:lineRule="auto"/>
        <w:ind w:left="1134" w:right="1134" w:firstLine="0"/>
        <w:jc w:val="center"/>
      </w:pPr>
      <w:bookmarkStart w:id="0" w:name="r1"/>
      <w:bookmarkEnd w:id="0"/>
      <w:r>
        <w:rPr>
          <w:b/>
          <w:bCs/>
        </w:rPr>
        <w:t>1. Введение</w:t>
      </w:r>
    </w:p>
    <w:p w14:paraId="55F7C0B4" w14:textId="77777777" w:rsidR="00591102" w:rsidRDefault="00F429E4">
      <w:pPr>
        <w:spacing w:after="60" w:line="276" w:lineRule="auto"/>
        <w:ind w:firstLine="567"/>
      </w:pPr>
      <w:hyperlink r:id="rId7" w:history="1">
        <w:r w:rsidR="00591102">
          <w:rPr>
            <w:rStyle w:val="a3"/>
          </w:rPr>
          <w:t>Конституцией</w:t>
        </w:r>
      </w:hyperlink>
      <w:r w:rsidR="00591102">
        <w:t xml:space="preserve"> Кыргызской Республики гарантировано право каждого гражданина на образование, а </w:t>
      </w:r>
      <w:hyperlink r:id="rId8" w:history="1">
        <w:r w:rsidR="00591102">
          <w:rPr>
            <w:rStyle w:val="a3"/>
          </w:rPr>
          <w:t>Законом</w:t>
        </w:r>
      </w:hyperlink>
      <w:r w:rsidR="00591102">
        <w:t xml:space="preserve"> Кыргызской Республики "Об образовании" установлено равенство прав всех граждан на получение качественного образования.</w:t>
      </w:r>
    </w:p>
    <w:p w14:paraId="1CA8A73D" w14:textId="77777777" w:rsidR="00591102" w:rsidRDefault="00591102">
      <w:pPr>
        <w:spacing w:after="60" w:line="276" w:lineRule="auto"/>
        <w:ind w:firstLine="567"/>
      </w:pPr>
      <w:r>
        <w:t>Сегодня социально-экономическая ситуация в Кыргызской Республике диктует необходимость повышения качества образования и доступа к нему всех категорий обучающихся, в том числе и обучающимися с ограниченными возможностями здоровья, в соответствии с основными задачами стратегии развития страны и законодательными актами в сфере образования.</w:t>
      </w:r>
    </w:p>
    <w:p w14:paraId="0D248D94" w14:textId="77777777" w:rsidR="00591102" w:rsidRDefault="00591102">
      <w:pPr>
        <w:spacing w:after="60" w:line="276" w:lineRule="auto"/>
        <w:ind w:firstLine="567"/>
      </w:pPr>
      <w:r>
        <w:t xml:space="preserve">В </w:t>
      </w:r>
      <w:hyperlink r:id="rId9" w:history="1">
        <w:r>
          <w:rPr>
            <w:rStyle w:val="a3"/>
            <w:color w:val="auto"/>
            <w:u w:val="none"/>
          </w:rPr>
          <w:t>Национальной стратегии</w:t>
        </w:r>
      </w:hyperlink>
      <w:r>
        <w:t xml:space="preserve"> развития Кыргызской Республики на 2018-2040 годы, утвержденной </w:t>
      </w:r>
      <w:hyperlink r:id="rId10" w:history="1">
        <w:r>
          <w:rPr>
            <w:rStyle w:val="a3"/>
          </w:rPr>
          <w:t>Указом</w:t>
        </w:r>
      </w:hyperlink>
      <w:r>
        <w:t xml:space="preserve"> Президента от 31 октября 2018 года № 221 заложена задача по формированию системы непрерывного образования, с учетом задач медицинской и социальной инклюзии, а одним из инструментов ее реализации является разработка законодательной среды, с учетом многообразия образовательных потребностей населения.</w:t>
      </w:r>
    </w:p>
    <w:p w14:paraId="4E582601" w14:textId="77777777" w:rsidR="00591102" w:rsidRDefault="00591102">
      <w:pPr>
        <w:spacing w:after="60" w:line="276" w:lineRule="auto"/>
        <w:ind w:firstLine="567"/>
      </w:pPr>
      <w:r>
        <w:t>Концепция развития инклюзивного образования в Кыргызской Республике на 2019-2023 годы разработана с учетом реализуемых страной стратегических документов по вопросам образования лиц со специальными образовательными потребностями и направлена на создание более открытой для разнообразия, более эффективной и равноправной системы образования, что повысит ее способность решать новые и современные задачи.</w:t>
      </w:r>
    </w:p>
    <w:p w14:paraId="26B6D9E5" w14:textId="77777777" w:rsidR="00591102" w:rsidRDefault="00591102">
      <w:pPr>
        <w:spacing w:after="60" w:line="276" w:lineRule="auto"/>
        <w:ind w:firstLine="567"/>
      </w:pPr>
      <w:r>
        <w:t xml:space="preserve">В Концепции принимаются во внимание также и международные обязательства Кыргызской Республики по обеспечению равноправного и доступного образования всем обучающимся, включая нормы Конвенции ООН по правам детей и </w:t>
      </w:r>
      <w:hyperlink r:id="rId11" w:history="1">
        <w:r>
          <w:rPr>
            <w:rStyle w:val="a3"/>
            <w:color w:val="auto"/>
            <w:u w:val="none"/>
          </w:rPr>
          <w:t>Конвенции</w:t>
        </w:r>
      </w:hyperlink>
      <w:r>
        <w:t xml:space="preserve"> ООН по правам инвалидов.</w:t>
      </w:r>
    </w:p>
    <w:p w14:paraId="4FD1DE63" w14:textId="77777777" w:rsidR="00591102" w:rsidRDefault="00591102">
      <w:pPr>
        <w:spacing w:after="60" w:line="276" w:lineRule="auto"/>
        <w:ind w:firstLine="567"/>
      </w:pPr>
      <w:r>
        <w:t>В Концепции предоставление инклюзивного образования определено приоритетным направлением реализации образовательной политики государства. В связи с чем, в Стратегии развития образования в Кыргызской Республике на 2012-2020 годы была поставлена задача обеспечения условий предоставления инклюзивного образования обучающимся со специальными образовательными потребностями на базе общеобразовательных и специальных общеобразовательных организаций, интеграции инклюзивного образования на всех уровнях образования.</w:t>
      </w:r>
    </w:p>
    <w:p w14:paraId="414D5EA5" w14:textId="77777777" w:rsidR="00591102" w:rsidRDefault="00591102">
      <w:pPr>
        <w:spacing w:after="60" w:line="276" w:lineRule="auto"/>
        <w:ind w:firstLine="567"/>
      </w:pPr>
      <w:r>
        <w:t>Исходя из значимости и необходимости повышения качества образования и доступа к нему всех категорий обучающихся, в том числе и обучающихся со специальными образовательными потребностями, в соответствии с основными задачами стратегии развития страны и законодательными актами в сфере образования, определены цели, задачи и этапы реализации национальной политики в области инклюзивного образования.</w:t>
      </w:r>
    </w:p>
    <w:p w14:paraId="5034C23F" w14:textId="77777777" w:rsidR="00591102" w:rsidRDefault="00591102">
      <w:pPr>
        <w:spacing w:before="200" w:after="200" w:line="276" w:lineRule="auto"/>
        <w:ind w:left="1134" w:right="1134" w:firstLine="0"/>
        <w:jc w:val="center"/>
      </w:pPr>
      <w:bookmarkStart w:id="1" w:name="r2"/>
      <w:bookmarkEnd w:id="1"/>
      <w:r>
        <w:rPr>
          <w:b/>
          <w:bCs/>
        </w:rPr>
        <w:t>2. Понятия и определения</w:t>
      </w:r>
    </w:p>
    <w:p w14:paraId="130CD0B8" w14:textId="77777777" w:rsidR="00591102" w:rsidRDefault="00591102">
      <w:pPr>
        <w:spacing w:after="60" w:line="276" w:lineRule="auto"/>
        <w:ind w:firstLine="567"/>
      </w:pPr>
      <w:r>
        <w:t>В настоящей Концепции используются следующие понятия и определения:</w:t>
      </w:r>
    </w:p>
    <w:p w14:paraId="6DAFD08C" w14:textId="77777777" w:rsidR="00591102" w:rsidRDefault="00591102">
      <w:pPr>
        <w:spacing w:after="60" w:line="276" w:lineRule="auto"/>
        <w:ind w:firstLine="567"/>
      </w:pPr>
      <w:r>
        <w:rPr>
          <w:b/>
          <w:bCs/>
        </w:rPr>
        <w:t>инвалидность</w:t>
      </w:r>
      <w:r>
        <w:t xml:space="preserve"> - нарушения здоровья человека со стойким расстройством функций организма, приводящие к полной или значительной утрате трудоспособности или существенным ограничениям жизнедеятельности. В зависимости от степени расстройств функций организма и нарушений жизнедеятельности устанавливают I, II и III группы инвалидности, дети до 18 лет включаются в категорию "ребенок-инвалид";</w:t>
      </w:r>
    </w:p>
    <w:p w14:paraId="0CE0836C" w14:textId="77777777" w:rsidR="00591102" w:rsidRDefault="00591102">
      <w:pPr>
        <w:spacing w:after="60" w:line="276" w:lineRule="auto"/>
        <w:ind w:firstLine="567"/>
      </w:pPr>
      <w:r>
        <w:rPr>
          <w:b/>
          <w:bCs/>
        </w:rPr>
        <w:t>инклюзивная культура</w:t>
      </w:r>
      <w:r>
        <w:t xml:space="preserve"> - это соблюдение ценностей и принципов инклюзивного образования, принятие культурного многообразия учащихся, имеющих разные, в то же время специальные образовательные потребности, сотрудничество и партнерство всех участников образовательного процесса, при котором стимулируется развитие и участие всех членов сообщества/общества;</w:t>
      </w:r>
    </w:p>
    <w:p w14:paraId="1C1E83C1" w14:textId="77777777" w:rsidR="00591102" w:rsidRDefault="00591102">
      <w:pPr>
        <w:spacing w:after="60" w:line="276" w:lineRule="auto"/>
        <w:ind w:firstLine="567"/>
      </w:pPr>
      <w:r>
        <w:rPr>
          <w:b/>
          <w:bCs/>
        </w:rPr>
        <w:t>инклюзивная среда</w:t>
      </w:r>
      <w:r>
        <w:t xml:space="preserve"> - среда обучения, в которой все обучающиеся с разными образовательными потребностями чувствуют себя комфортно и полноценно участвуют в образовательном процессе. Для создания инклюзивной среды образовательная организация должна учесть специальные образовательные потребности каждого ребенка, обеспечить условия для реализации этих потребностей в целях получения качественного образования;</w:t>
      </w:r>
    </w:p>
    <w:p w14:paraId="59B13B75" w14:textId="77777777" w:rsidR="00591102" w:rsidRDefault="00591102">
      <w:pPr>
        <w:spacing w:after="60" w:line="276" w:lineRule="auto"/>
        <w:ind w:firstLine="567"/>
      </w:pPr>
      <w:r>
        <w:rPr>
          <w:b/>
          <w:bCs/>
        </w:rPr>
        <w:t>инклюзивное образование</w:t>
      </w:r>
      <w:r>
        <w:t xml:space="preserve"> - обеспечение равного доступа к образованию для всех обучающихся с учетом разнообразия образовательных потребностей и индивидуальных возможностей;</w:t>
      </w:r>
    </w:p>
    <w:p w14:paraId="7F42E81E" w14:textId="77777777" w:rsidR="00591102" w:rsidRDefault="00591102">
      <w:pPr>
        <w:spacing w:after="60" w:line="276" w:lineRule="auto"/>
        <w:ind w:firstLine="567"/>
      </w:pPr>
      <w:r>
        <w:rPr>
          <w:b/>
          <w:bCs/>
        </w:rPr>
        <w:t>инклюзия</w:t>
      </w:r>
      <w:r>
        <w:t xml:space="preserve"> - в переводе с английского означает "включение". В данном документе определяется как включение каждого обучающегося в образовательный процесс и сферы жизни сообщества/общества в целом, предотвращение исключения обучающихся, имеющих специальные образовательные потребности, из образовательной и социально-культурной жизни;</w:t>
      </w:r>
    </w:p>
    <w:p w14:paraId="44CFC753" w14:textId="77777777" w:rsidR="00591102" w:rsidRDefault="00591102">
      <w:pPr>
        <w:spacing w:after="60" w:line="276" w:lineRule="auto"/>
        <w:ind w:firstLine="567"/>
      </w:pPr>
      <w:r>
        <w:rPr>
          <w:b/>
          <w:bCs/>
        </w:rPr>
        <w:t>образовательный стандарт</w:t>
      </w:r>
      <w:r>
        <w:t xml:space="preserve"> - совокупность норм и правил, определяющая образовательный минимум содержания основных образовательных программ, базовые требования к качеству подготовки выпускников, предельно допустимую учебную нагрузку обучающихся;</w:t>
      </w:r>
    </w:p>
    <w:p w14:paraId="721EA1E0" w14:textId="77777777" w:rsidR="00591102" w:rsidRDefault="00591102">
      <w:pPr>
        <w:spacing w:after="60" w:line="276" w:lineRule="auto"/>
        <w:ind w:firstLine="567"/>
      </w:pPr>
      <w:r>
        <w:rPr>
          <w:b/>
          <w:bCs/>
        </w:rPr>
        <w:t>психолого-медико-педагогическое сопровождение</w:t>
      </w:r>
      <w:r>
        <w:t xml:space="preserve"> - комплексное сопровождение обучающихся со специальными образовательными потребностями с целью обеспечения всестороннего эффективного развития, социализации, сохранения и укрепления здоровья, создания благоприятных условий для развития, воспитания и обучения обучающихся;</w:t>
      </w:r>
    </w:p>
    <w:p w14:paraId="1C350FB4" w14:textId="77777777" w:rsidR="00591102" w:rsidRDefault="00591102">
      <w:pPr>
        <w:spacing w:after="60" w:line="276" w:lineRule="auto"/>
        <w:ind w:firstLine="567"/>
      </w:pPr>
      <w:r>
        <w:rPr>
          <w:b/>
          <w:bCs/>
        </w:rPr>
        <w:t>раннее выявление и вмешательство</w:t>
      </w:r>
      <w:r>
        <w:t xml:space="preserve"> - комплекс мероприятий, направленных на развитие обучающихся, а также поддержку родителей, семьи и социального окружения ребенка, которые осуществляются незамедлительно после определения состояния развития обучающегося;</w:t>
      </w:r>
    </w:p>
    <w:p w14:paraId="3AA833A6" w14:textId="77777777" w:rsidR="00591102" w:rsidRDefault="00591102">
      <w:pPr>
        <w:spacing w:after="60" w:line="276" w:lineRule="auto"/>
        <w:ind w:firstLine="567"/>
      </w:pPr>
      <w:r>
        <w:rPr>
          <w:b/>
          <w:bCs/>
        </w:rPr>
        <w:t>реабилитация</w:t>
      </w:r>
      <w:r>
        <w:t xml:space="preserve"> - применение комплекса мер медицинского, социального, образовательного, педагогического, психологического и профессионального характера, с целью полного или частичного восстановления способностей индивидуума к бытовой, общественной, профессиональной и иной деятельности;</w:t>
      </w:r>
    </w:p>
    <w:p w14:paraId="61D2372D" w14:textId="77777777" w:rsidR="00591102" w:rsidRDefault="00591102">
      <w:pPr>
        <w:spacing w:after="60" w:line="276" w:lineRule="auto"/>
        <w:ind w:firstLine="567"/>
      </w:pPr>
      <w:r>
        <w:rPr>
          <w:b/>
          <w:bCs/>
        </w:rPr>
        <w:t xml:space="preserve">абилитация </w:t>
      </w:r>
      <w:r>
        <w:t>- применение комплекса мер медицинского, социального, образовательного, педагогического, психологического и профессионального характера, с целью формирования отсутствующих способностей индивидуума к бытовой, общественной, профессиональной и иной деятельности;</w:t>
      </w:r>
    </w:p>
    <w:p w14:paraId="589BAB50" w14:textId="77777777" w:rsidR="00591102" w:rsidRDefault="00591102">
      <w:pPr>
        <w:spacing w:after="60" w:line="276" w:lineRule="auto"/>
        <w:ind w:firstLine="567"/>
      </w:pPr>
      <w:r>
        <w:rPr>
          <w:b/>
          <w:bCs/>
        </w:rPr>
        <w:t>специальные образовательные потребности</w:t>
      </w:r>
      <w:r>
        <w:t xml:space="preserve"> - потребности обучающихся, при удовлетворении которых требуется создание специальных условий и среды, применение специальных образовательных технологий, с предоставлением специальных образовательных услуг;</w:t>
      </w:r>
    </w:p>
    <w:p w14:paraId="67080077" w14:textId="77777777" w:rsidR="00591102" w:rsidRDefault="00591102">
      <w:pPr>
        <w:spacing w:after="60" w:line="276" w:lineRule="auto"/>
        <w:ind w:firstLine="567"/>
      </w:pPr>
      <w:r>
        <w:rPr>
          <w:b/>
          <w:bCs/>
        </w:rPr>
        <w:t>специальные образовательные условия</w:t>
      </w:r>
      <w:r>
        <w:t xml:space="preserve"> - условия, обеспечивающие создание доступной образовательной среды, доступ к информационно-коммуникационным ресурсам, предоставление обучающимся со специальными образовательными потребностями педагогической, медицинской, социальной и иных видов помощи, а также в случае необходимости - технических средств обучения;</w:t>
      </w:r>
    </w:p>
    <w:p w14:paraId="3906BE5B" w14:textId="77777777" w:rsidR="00591102" w:rsidRDefault="00591102">
      <w:pPr>
        <w:spacing w:after="60" w:line="276" w:lineRule="auto"/>
        <w:ind w:firstLine="567"/>
      </w:pPr>
      <w:r>
        <w:rPr>
          <w:b/>
          <w:bCs/>
        </w:rPr>
        <w:t>специальные услуги</w:t>
      </w:r>
      <w:r>
        <w:t xml:space="preserve"> - услуги, предоставляемые узкопрофильными специалистами в сфере образования (логопед, тифло-, сурдопедагог, специальный педагог) обучающимся со специальными образовательными потребностями, способствующие их включению/интеграции в процесс обучения;</w:t>
      </w:r>
    </w:p>
    <w:p w14:paraId="52C17CD4" w14:textId="77777777" w:rsidR="00591102" w:rsidRDefault="00591102">
      <w:pPr>
        <w:spacing w:after="60" w:line="276" w:lineRule="auto"/>
        <w:ind w:firstLine="567"/>
      </w:pPr>
      <w:r>
        <w:rPr>
          <w:b/>
          <w:bCs/>
        </w:rPr>
        <w:t>тьютор</w:t>
      </w:r>
      <w:r>
        <w:t xml:space="preserve"> - лицо, осуществляющее сопровождение обучающегося в процессе обучения, организацию образовательной среды и содействие в реализации образовательного маршрута в соответствии с индивидуальной образовательной программой.</w:t>
      </w:r>
    </w:p>
    <w:p w14:paraId="63DEADB3" w14:textId="77777777" w:rsidR="00591102" w:rsidRDefault="00591102">
      <w:pPr>
        <w:spacing w:before="200" w:after="200" w:line="276" w:lineRule="auto"/>
        <w:ind w:left="1134" w:right="1134" w:firstLine="0"/>
        <w:jc w:val="center"/>
      </w:pPr>
      <w:bookmarkStart w:id="2" w:name="r3"/>
      <w:bookmarkEnd w:id="2"/>
      <w:r>
        <w:rPr>
          <w:b/>
          <w:bCs/>
        </w:rPr>
        <w:t>3. Цели, задачи и этапы реализации Концепции</w:t>
      </w:r>
    </w:p>
    <w:p w14:paraId="70BAA050" w14:textId="77777777" w:rsidR="00591102" w:rsidRDefault="00591102">
      <w:pPr>
        <w:spacing w:after="60" w:line="276" w:lineRule="auto"/>
        <w:ind w:firstLine="567"/>
      </w:pPr>
      <w:r>
        <w:t>Цель настоящей Концепции - создание целостной, эффективно действующей системы образования и национальной модели включения лиц со специальными образовательными потребностями в образовательный процесс.</w:t>
      </w:r>
    </w:p>
    <w:p w14:paraId="42A519AB" w14:textId="77777777" w:rsidR="00591102" w:rsidRDefault="00591102">
      <w:pPr>
        <w:spacing w:after="60" w:line="276" w:lineRule="auto"/>
        <w:ind w:firstLine="567"/>
      </w:pPr>
      <w:r>
        <w:t>Реализация Концепции развития инклюзивного образования должна обеспечить равноправный доступ к образованию всех обучающихся системное внедрение индивидуального подхода в обучении обучающихся с разными образовательными потребностями и повысить качество образования в целом.</w:t>
      </w:r>
    </w:p>
    <w:p w14:paraId="52D691A8" w14:textId="77777777" w:rsidR="00591102" w:rsidRDefault="00591102">
      <w:pPr>
        <w:spacing w:after="60" w:line="276" w:lineRule="auto"/>
        <w:ind w:firstLine="567"/>
      </w:pPr>
      <w:r>
        <w:t>Специальные образовательные потребности имеются у разных обучающихся, которым требуется индивидуальная поддержка для их полноценного участия в обучении и достижения качественных образовательных результатов. В Кыргызской Республике доминирующим фактором, обуславливающим неравноправный доступ к образованию, является ограничения в здоровье и/или инвалидность. В связи с этим, в Концепции фокусируется внимание на обучающихся, имеющих ограниченные возможности здоровья.</w:t>
      </w:r>
    </w:p>
    <w:p w14:paraId="0C9EC063" w14:textId="77777777" w:rsidR="00591102" w:rsidRDefault="00591102">
      <w:pPr>
        <w:spacing w:after="60" w:line="276" w:lineRule="auto"/>
        <w:ind w:firstLine="567"/>
      </w:pPr>
      <w:r>
        <w:t>Инклюзивное образование дает возможность подготовить потенциал педагогических и управленческих кадров в системе образования, требует комплексных процессов обеспечения непрерывного доступа всех обучающихся к качественному образованию путем организации их обучения в общеобразовательных организациях, на основе применения личностно-ориентированных методов обучения, с учетом индивидуальных особенностей учебно-познавательной деятельности обучающихся. Определение оптимальных путей и средств развития инклюзивного образования базируется на основе соответствующего нормативно-правового, учебно-методического, организационного, кадрового, материально-технического и информационного обеспечения.</w:t>
      </w:r>
    </w:p>
    <w:p w14:paraId="41474E16" w14:textId="77777777" w:rsidR="00591102" w:rsidRDefault="00591102">
      <w:pPr>
        <w:spacing w:after="60" w:line="276" w:lineRule="auto"/>
        <w:ind w:firstLine="567"/>
      </w:pPr>
      <w:r>
        <w:t>Реализация Концепции развития инклюзивного образования предусматривает:</w:t>
      </w:r>
    </w:p>
    <w:p w14:paraId="678B7DB4" w14:textId="77777777" w:rsidR="00591102" w:rsidRDefault="00591102">
      <w:pPr>
        <w:spacing w:after="60" w:line="276" w:lineRule="auto"/>
        <w:ind w:firstLine="567"/>
      </w:pPr>
      <w:r>
        <w:t>- совершенствование законодательства в области образования обучающихся со специальными образовательными потребностями;</w:t>
      </w:r>
    </w:p>
    <w:p w14:paraId="6D6248D1" w14:textId="77777777" w:rsidR="00591102" w:rsidRDefault="00591102">
      <w:pPr>
        <w:spacing w:after="60" w:line="276" w:lineRule="auto"/>
        <w:ind w:firstLine="567"/>
      </w:pPr>
      <w:r>
        <w:t>- разработку, пилотирование и внедрение механизмов развития инклюзивного образования (образовательных стандартов, обучающих программ, вспомогательных ресурсов, инструментов и методов оценивания);</w:t>
      </w:r>
    </w:p>
    <w:p w14:paraId="6E905F60" w14:textId="77777777" w:rsidR="00591102" w:rsidRDefault="00591102">
      <w:pPr>
        <w:spacing w:after="60" w:line="276" w:lineRule="auto"/>
        <w:ind w:firstLine="567"/>
      </w:pPr>
      <w:r>
        <w:t>- внедрение необходимых педагогических знаний, навыков и технологий в систему подготовки и повышения квалификации кадров;</w:t>
      </w:r>
    </w:p>
    <w:p w14:paraId="33A7E3FB" w14:textId="77777777" w:rsidR="00591102" w:rsidRDefault="00591102">
      <w:pPr>
        <w:spacing w:after="60" w:line="276" w:lineRule="auto"/>
        <w:ind w:firstLine="567"/>
      </w:pPr>
      <w:r>
        <w:t>- межведомственную координацию на всех уровнях для обеспечения согласованной и всесторонней социальной поддержки обучающихся со специальными образовательными потребностями, особенно с инвалидностью, на этапе их выявления, интеграции и успешного обучения в системе образования;</w:t>
      </w:r>
    </w:p>
    <w:p w14:paraId="4AE1E2A2" w14:textId="77777777" w:rsidR="00591102" w:rsidRDefault="00591102">
      <w:pPr>
        <w:spacing w:after="60" w:line="276" w:lineRule="auto"/>
        <w:ind w:firstLine="567"/>
      </w:pPr>
      <w:r>
        <w:t>- развитие инклюзивной культуры и благоприятной образовательной среды в образовательных организациях республики;</w:t>
      </w:r>
    </w:p>
    <w:p w14:paraId="56C04182" w14:textId="77777777" w:rsidR="00591102" w:rsidRDefault="00591102">
      <w:pPr>
        <w:spacing w:after="60" w:line="276" w:lineRule="auto"/>
        <w:ind w:firstLine="567"/>
      </w:pPr>
      <w:r>
        <w:t>- мониторинг включения обучающихся со специальными образовательными потребностями в образование и качество их обучения;</w:t>
      </w:r>
    </w:p>
    <w:p w14:paraId="289DFE35" w14:textId="77777777" w:rsidR="00591102" w:rsidRDefault="00591102">
      <w:pPr>
        <w:spacing w:after="60" w:line="276" w:lineRule="auto"/>
        <w:ind w:firstLine="567"/>
      </w:pPr>
      <w:r>
        <w:t>- мобилизацию государственных и других финансовых средств;</w:t>
      </w:r>
    </w:p>
    <w:p w14:paraId="502DF2E5" w14:textId="77777777" w:rsidR="00591102" w:rsidRDefault="00591102">
      <w:pPr>
        <w:spacing w:after="60" w:line="276" w:lineRule="auto"/>
        <w:ind w:firstLine="567"/>
      </w:pPr>
      <w:r>
        <w:t>- усиление потенциала управленческих кадров для эффективного развития инклюзивного образования в стране.</w:t>
      </w:r>
    </w:p>
    <w:p w14:paraId="0DCC2B83" w14:textId="77777777" w:rsidR="00591102" w:rsidRDefault="00591102">
      <w:pPr>
        <w:spacing w:before="200" w:after="200" w:line="276" w:lineRule="auto"/>
        <w:ind w:left="1134" w:right="1134" w:firstLine="0"/>
        <w:jc w:val="center"/>
      </w:pPr>
      <w:bookmarkStart w:id="3" w:name="r4"/>
      <w:bookmarkEnd w:id="3"/>
      <w:r>
        <w:rPr>
          <w:b/>
          <w:bCs/>
        </w:rPr>
        <w:t>4. Ценности инклюзивного образования</w:t>
      </w:r>
    </w:p>
    <w:p w14:paraId="6CADFEC7" w14:textId="77777777" w:rsidR="00591102" w:rsidRDefault="00591102">
      <w:pPr>
        <w:spacing w:after="60" w:line="276" w:lineRule="auto"/>
        <w:ind w:firstLine="567"/>
      </w:pPr>
      <w:r>
        <w:t>Внедрение инклюзивного образования основывается на следующих ценностях:</w:t>
      </w:r>
    </w:p>
    <w:p w14:paraId="6A140F5A" w14:textId="77777777" w:rsidR="00591102" w:rsidRDefault="00591102">
      <w:pPr>
        <w:spacing w:after="60" w:line="276" w:lineRule="auto"/>
        <w:ind w:firstLine="567"/>
      </w:pPr>
      <w:r>
        <w:t>1) признание разнообразия способностей всех обучающихся и их полноценное участие в деятельности образовательной организации, обогащение процесса образования, окружающего сообщества/общества. В инклюзивной среде внимание и уважение к каждому обучающемуся создает чувство безопасности, комфорта и чувство принадлежности, что благотворно влияет на образовательный процесс;</w:t>
      </w:r>
    </w:p>
    <w:p w14:paraId="1E9DE1AA" w14:textId="77777777" w:rsidR="00591102" w:rsidRDefault="00591102">
      <w:pPr>
        <w:spacing w:after="60" w:line="276" w:lineRule="auto"/>
        <w:ind w:firstLine="567"/>
      </w:pPr>
      <w:r>
        <w:t>2) инклюзивное образование повышает качество, доступность и эффективность образования всех обучающихся. При инклюзивном образовании используются более гибкие подходы, методы и программы, при которых соблюдаются интересы и потребности каждого обучающегося, формируется благоприятная образовательная среда, которая поможет всем обучающимся в обучении. Все эти изменения экономически, социально, культурно, политически выгодны для обучения как отдельно взятого обучающегося, так и развития всей школы, сообщества и общества;</w:t>
      </w:r>
    </w:p>
    <w:p w14:paraId="29E6F4CD" w14:textId="77777777" w:rsidR="00591102" w:rsidRDefault="00591102">
      <w:pPr>
        <w:spacing w:after="60" w:line="276" w:lineRule="auto"/>
        <w:ind w:firstLine="567"/>
      </w:pPr>
      <w:r>
        <w:t>3) инклюзивное образование меняет отношение общества к обучающимся с разными образовательными потребностями. Во время внедрения инклюзивного образования по отношению к обучающимся с инвалидностью медицинский подход, рассматривающий инвалидность как девиацию, болезнь или дефект, сменяется подходом био-социо-культурного разнообразия, который признает, что все люди разные, и общество должно отказаться от стереотипа, что инвалидность является барьером к получению образования;</w:t>
      </w:r>
    </w:p>
    <w:p w14:paraId="1C4A1F3C" w14:textId="77777777" w:rsidR="00591102" w:rsidRDefault="00591102">
      <w:pPr>
        <w:spacing w:after="60" w:line="276" w:lineRule="auto"/>
        <w:ind w:firstLine="567"/>
      </w:pPr>
      <w:r>
        <w:t>4) инклюзивное образование - это возможность полноценно жить и разносторонне развиваться в семье. Обучающиеся с разными образовательными потребностями, обучаясь по месту жительства в местной образовательной организации среди сверстников и других детей, полноценно развиваясь в семье (без помещения в интернатное учреждение), имеют больше возможностей для дальнейшего включения и участия в жизни общества с правом на независимую жизнь.</w:t>
      </w:r>
    </w:p>
    <w:p w14:paraId="629D1491" w14:textId="77777777" w:rsidR="00591102" w:rsidRDefault="00591102">
      <w:pPr>
        <w:spacing w:before="200" w:after="200" w:line="276" w:lineRule="auto"/>
        <w:ind w:left="1134" w:right="1134" w:firstLine="0"/>
        <w:jc w:val="center"/>
      </w:pPr>
      <w:bookmarkStart w:id="4" w:name="r5"/>
      <w:bookmarkEnd w:id="4"/>
      <w:r>
        <w:rPr>
          <w:b/>
          <w:bCs/>
        </w:rPr>
        <w:t>5. Принципы инклюзивного образования</w:t>
      </w:r>
    </w:p>
    <w:p w14:paraId="3F2ADB5D" w14:textId="77777777" w:rsidR="00591102" w:rsidRDefault="00591102">
      <w:pPr>
        <w:spacing w:after="60" w:line="276" w:lineRule="auto"/>
        <w:ind w:firstLine="567"/>
      </w:pPr>
      <w:r>
        <w:t>Развитие инклюзивного образования основывается на следующих принципах:</w:t>
      </w:r>
    </w:p>
    <w:p w14:paraId="6A2E4CB5" w14:textId="77777777" w:rsidR="00591102" w:rsidRDefault="00591102">
      <w:pPr>
        <w:spacing w:after="60" w:line="276" w:lineRule="auto"/>
        <w:ind w:firstLine="567"/>
      </w:pPr>
      <w:r>
        <w:t>1. Соблюдение права каждого обучающегося на образование: каждый обучающийся уникален и имеет право на уважение его (ее) личности, право на получение качественного и доступного образования, право выбора формы обучения, индивидуальный подход в обучении, стимулирующий когнитивное, физическое, социальное и эмоциональное развитие обучающегося.</w:t>
      </w:r>
    </w:p>
    <w:p w14:paraId="0D41B85D" w14:textId="77777777" w:rsidR="00591102" w:rsidRDefault="00591102">
      <w:pPr>
        <w:spacing w:after="60" w:line="276" w:lineRule="auto"/>
        <w:ind w:firstLine="567"/>
      </w:pPr>
      <w:r>
        <w:t>2. Принцип преемственности и вариативности: инклюзивное образование начинается с рождения. Инклюзивное образование осуществляется по вертикали согласно преемственности этапов вмешательства: раннее выявление и диагностика, раннее вмешательство, дошкольное обучение, предшкольная подготовка, начальное, основное и среднее общее образование, начальное и среднее профессиональное образование, высшее профессиональное образование.</w:t>
      </w:r>
    </w:p>
    <w:p w14:paraId="2D4A7DE3" w14:textId="77777777" w:rsidR="00591102" w:rsidRDefault="00591102">
      <w:pPr>
        <w:spacing w:after="60" w:line="276" w:lineRule="auto"/>
        <w:ind w:firstLine="567"/>
      </w:pPr>
      <w:r>
        <w:t>3. Комплексный подход: включение обучающихся со специальными образовательными потребностями в процесс обучения в общеобразовательной системе требует реализации комплекса мер, осуществляемых различными ведомствами, службами и специалистами, включая все этапы образовательного процесса: диагностика, определение формы и программы обучения, специальные услуги, поддержка и сопровождение, реабилитационные и абилитационные мероприятия, адаптация и социализация, мониторинг и оценивание в соответствие с индивидуальными потребностями ребенка.</w:t>
      </w:r>
    </w:p>
    <w:p w14:paraId="1DCC267D" w14:textId="77777777" w:rsidR="00591102" w:rsidRDefault="00591102">
      <w:pPr>
        <w:spacing w:after="60" w:line="276" w:lineRule="auto"/>
        <w:ind w:firstLine="567"/>
      </w:pPr>
      <w:r>
        <w:t>4. Вовлечение семьи и сообщества в реализацию инклюзивного образования: родители/семья - ценные сопартнеры в осуществлении образовательного процесса. Они имеют право и обладают ответственностью за реализацию права обучающегося на получение качественного образования. Участие родителей/семьи и сообщества повышает качество и эффективность образования. Родители становятся более осведомленными, делятся с учителями информацией об особенностях обучающихся, сотрудничают со школой и реализуют инициативы по продвижению инклюзивного образования.</w:t>
      </w:r>
    </w:p>
    <w:p w14:paraId="3BED45A7" w14:textId="77777777" w:rsidR="00591102" w:rsidRDefault="00591102">
      <w:pPr>
        <w:spacing w:after="60" w:line="276" w:lineRule="auto"/>
        <w:ind w:firstLine="567"/>
      </w:pPr>
      <w:r>
        <w:t>5. Обучающийся имеет право обучаться и принимать участие в школьных и внешкольных мероприятиях: участие обучающихся со специальными образовательными потребностями во всех аспектах школьной и внешкольной жизни имеет жизненно важное значение для приобретения богатого образовательного опыта как для самих обучающихся со специальными образовательными потребностями, так и для их сверстников и других учащихся школы, в том числе окружающего сообщества.</w:t>
      </w:r>
    </w:p>
    <w:p w14:paraId="1895F302" w14:textId="77777777" w:rsidR="00591102" w:rsidRDefault="00591102">
      <w:pPr>
        <w:spacing w:before="200" w:after="200" w:line="276" w:lineRule="auto"/>
        <w:ind w:left="1134" w:right="1134" w:firstLine="0"/>
        <w:jc w:val="center"/>
      </w:pPr>
      <w:bookmarkStart w:id="5" w:name="r6"/>
      <w:bookmarkEnd w:id="5"/>
      <w:r>
        <w:rPr>
          <w:b/>
          <w:bCs/>
        </w:rPr>
        <w:t>6. Среда и условия развития инклюзивного образования</w:t>
      </w:r>
    </w:p>
    <w:p w14:paraId="4B985750" w14:textId="77777777" w:rsidR="00591102" w:rsidRDefault="00591102">
      <w:pPr>
        <w:spacing w:before="200" w:after="200" w:line="276" w:lineRule="auto"/>
        <w:ind w:left="1134" w:right="1134" w:firstLine="0"/>
        <w:jc w:val="center"/>
      </w:pPr>
      <w:r>
        <w:rPr>
          <w:b/>
          <w:bCs/>
        </w:rPr>
        <w:t>Развитие услуг раннего вмешательства</w:t>
      </w:r>
    </w:p>
    <w:p w14:paraId="2E5A6BC2" w14:textId="77777777" w:rsidR="00591102" w:rsidRDefault="00591102">
      <w:pPr>
        <w:spacing w:after="60" w:line="276" w:lineRule="auto"/>
        <w:ind w:firstLine="567"/>
      </w:pPr>
      <w:r>
        <w:t>Развитие услуг раннего вмешательства (помощи) - это семейно-ориентированная комплексная психологическая, медицинская, социальная, образовательная поддержка детей в раннем возрасте (от рождения до 3-х лет), с проведением индивидуальных и групповых развивающих и обучающих мероприятий при активном участии семьи. В настоящее время услуги раннего вмешательства предоставляются разными структурами (здравоохранение, социальная защита, образование, местная администрация) фрагментарно, тогда как комплексный подход позволит учитывать все потребности ребенка и семьи и своевременно реагировать на возникающие риски. Чем раньше будут выявлены особенности развития ребенка, тем эффективнее будет оказанная помощь. Комплексные услуги раннего вмешательства позволят подготовить ребенка к обучению в дошкольной и школьной организациях. В настоящее время разрабатывается положение о раннем выявлении и вмешательстве детей от рождения до 3-х лет. В раннем вмешательстве важна роль родителей как ключевых партнеров в реализации прав детей на получение услуг, в том числе образовательных.</w:t>
      </w:r>
    </w:p>
    <w:p w14:paraId="5DE4C731" w14:textId="77777777" w:rsidR="00591102" w:rsidRDefault="00591102">
      <w:pPr>
        <w:spacing w:before="200" w:after="200" w:line="276" w:lineRule="auto"/>
        <w:ind w:left="1134" w:right="1134" w:firstLine="0"/>
        <w:jc w:val="center"/>
      </w:pPr>
      <w:r>
        <w:rPr>
          <w:b/>
          <w:bCs/>
        </w:rPr>
        <w:t>Дошкольное образование</w:t>
      </w:r>
    </w:p>
    <w:p w14:paraId="2CBA9B36" w14:textId="77777777" w:rsidR="00591102" w:rsidRDefault="00591102">
      <w:pPr>
        <w:spacing w:after="60" w:line="276" w:lineRule="auto"/>
        <w:ind w:firstLine="567"/>
      </w:pPr>
      <w:r>
        <w:t>Все дошкольные образовательные организации в республике должны использовать инклюзивный подход, принимая во внимание разнообразие потребностей детей в обучении и развитии. Для достижения этой задачи разрабатываются минимальные требования к дошкольной образовательной организации, включая программы обучения, по внедрению инклюзивного подхода: создание инклюзивной среды, использование обучающих программ, методов обучения и учебных материалов, подготовка и повышение квалификации педагогических кадров по использованию инклюзивных подходов. Детям, нуждающимся в специальных технических средствах, будет обеспечена возможность их приобретения.</w:t>
      </w:r>
    </w:p>
    <w:p w14:paraId="0DE13C7D" w14:textId="77777777" w:rsidR="00591102" w:rsidRDefault="00591102">
      <w:pPr>
        <w:spacing w:before="200" w:after="200" w:line="276" w:lineRule="auto"/>
        <w:ind w:left="1134" w:right="1134" w:firstLine="0"/>
        <w:jc w:val="center"/>
      </w:pPr>
      <w:r>
        <w:rPr>
          <w:b/>
          <w:bCs/>
        </w:rPr>
        <w:t>Предшкольная подготовка</w:t>
      </w:r>
    </w:p>
    <w:p w14:paraId="14DA4108" w14:textId="77777777" w:rsidR="00591102" w:rsidRDefault="00591102">
      <w:pPr>
        <w:spacing w:after="60" w:line="276" w:lineRule="auto"/>
        <w:ind w:firstLine="567"/>
      </w:pPr>
      <w:r>
        <w:t>Ребенок, имеющий специальные образовательные потребности, должен быть своевременно выявлен органами местного самоуправления, здравоохранения, социальной защиты и образования и пройти подготовку к школе. Освоение программы осуществляется по разработанному и утвержденному образовательной организацией совместно с родителями индивидуальному учебному плану или общей программе.</w:t>
      </w:r>
    </w:p>
    <w:p w14:paraId="13FD9D89" w14:textId="77777777" w:rsidR="00591102" w:rsidRDefault="00591102">
      <w:pPr>
        <w:spacing w:before="200" w:after="200" w:line="276" w:lineRule="auto"/>
        <w:ind w:left="1134" w:right="1134" w:firstLine="0"/>
        <w:jc w:val="center"/>
      </w:pPr>
      <w:r>
        <w:rPr>
          <w:b/>
          <w:bCs/>
        </w:rPr>
        <w:t>Школьное образование</w:t>
      </w:r>
    </w:p>
    <w:p w14:paraId="03914B25" w14:textId="77777777" w:rsidR="00591102" w:rsidRDefault="00591102">
      <w:pPr>
        <w:spacing w:after="60" w:line="276" w:lineRule="auto"/>
        <w:ind w:firstLine="567"/>
      </w:pPr>
      <w:r>
        <w:t>При предоставлении начального, основного и среднего общего образования соблюдается преемственность раннего вмешательства, дошкольной/предшкольной подготовки и далее школьного образования.</w:t>
      </w:r>
    </w:p>
    <w:p w14:paraId="77FC6AA8" w14:textId="77777777" w:rsidR="00591102" w:rsidRDefault="00591102">
      <w:pPr>
        <w:spacing w:after="60" w:line="276" w:lineRule="auto"/>
        <w:ind w:firstLine="567"/>
      </w:pPr>
      <w:r>
        <w:t>Ребенок, у которого выявлены специальные образовательные потребности, обучается по общей или индивидуальной программе обучения, с учетом специальных образовательных потребностей ребенка и выбора ребенка, семьи и специалистов в общей или специальной образовательной организации.</w:t>
      </w:r>
    </w:p>
    <w:p w14:paraId="2994B348" w14:textId="77777777" w:rsidR="00591102" w:rsidRDefault="00591102">
      <w:pPr>
        <w:spacing w:after="60" w:line="276" w:lineRule="auto"/>
        <w:ind w:firstLine="567"/>
      </w:pPr>
      <w:r>
        <w:t>Образовательная организация обязана создать инклюзивную среду для включения каждого ребенка в образовательный процесс, включая вариативные условия (обучение в общем или отдельном классе, на дому, дистанционные формы обучения, при ассистировании тьютором и другие формы). Органы местного самоуправления, совместно с органами здравоохранения и социальной защиты, при необходимости, предоставляют вспомогательные средства для обеспечения качественного обучения (коляска, аудио- и визуальные вспомогательные средства, организация комфортного физического пространства в классе и школе).</w:t>
      </w:r>
    </w:p>
    <w:p w14:paraId="48AE9B8F" w14:textId="77777777" w:rsidR="00591102" w:rsidRDefault="00591102">
      <w:pPr>
        <w:spacing w:after="60" w:line="276" w:lineRule="auto"/>
        <w:ind w:firstLine="567"/>
      </w:pPr>
      <w:r>
        <w:t>Педагогические кадры, осуществляющие образовательную деятельность в классе, где учится ребенок со специальными образовательными потребностями, должны иметь соответствующую подготовку в области применения инклюзивных подходов в образовании и тесно взаимодействовать со специальным или социальным педагогом в школе, службой психолого-медико-педагогического сопровождения на территориальном уровне, школьным методическим объединением/консилиумом.</w:t>
      </w:r>
    </w:p>
    <w:p w14:paraId="6D92A4F2" w14:textId="77777777" w:rsidR="00591102" w:rsidRDefault="00591102">
      <w:pPr>
        <w:spacing w:before="200" w:after="200" w:line="276" w:lineRule="auto"/>
        <w:ind w:left="1134" w:right="1134" w:firstLine="0"/>
        <w:jc w:val="center"/>
      </w:pPr>
      <w:r>
        <w:rPr>
          <w:b/>
          <w:bCs/>
        </w:rPr>
        <w:t>Начальное и среднее профессиональное образование</w:t>
      </w:r>
    </w:p>
    <w:p w14:paraId="2DCEDC9D" w14:textId="77777777" w:rsidR="00591102" w:rsidRDefault="00591102">
      <w:pPr>
        <w:spacing w:after="60" w:line="276" w:lineRule="auto"/>
        <w:ind w:firstLine="567"/>
      </w:pPr>
      <w:r>
        <w:t>Для обеспечения профессионального образования лицам со специальными образовательными потребностями на уровне начального и среднего профессионального образования должны быть созданы специальные образовательные условия, включая:</w:t>
      </w:r>
    </w:p>
    <w:p w14:paraId="73F240E2" w14:textId="77777777" w:rsidR="00591102" w:rsidRDefault="00591102">
      <w:pPr>
        <w:spacing w:after="60" w:line="276" w:lineRule="auto"/>
        <w:ind w:firstLine="567"/>
      </w:pPr>
      <w:r>
        <w:t>- создание безбарьерной среды в обучении и профессиональной подготовке;</w:t>
      </w:r>
    </w:p>
    <w:p w14:paraId="2FB013BE" w14:textId="77777777" w:rsidR="00591102" w:rsidRDefault="00591102">
      <w:pPr>
        <w:spacing w:after="60" w:line="276" w:lineRule="auto"/>
        <w:ind w:firstLine="567"/>
      </w:pPr>
      <w:r>
        <w:t>- техническое оснащение учебного процесса и разработку учебных курсов для педагогов и других участников образовательного процесса, направленных на развитие их взаимодействия со студентами, имеющими специальные образовательные потребности;</w:t>
      </w:r>
    </w:p>
    <w:p w14:paraId="10F21A65" w14:textId="77777777" w:rsidR="00591102" w:rsidRDefault="00591102">
      <w:pPr>
        <w:spacing w:after="60" w:line="276" w:lineRule="auto"/>
        <w:ind w:firstLine="567"/>
      </w:pPr>
      <w:r>
        <w:t>- разработку и внедрение специальных программ, направленных на облегчение процесса адаптации молодых людей со специальными образовательными потребностями к условиям образовательной организации начального и среднего профессионального образования.</w:t>
      </w:r>
    </w:p>
    <w:p w14:paraId="32EB5B46" w14:textId="77777777" w:rsidR="00591102" w:rsidRDefault="00591102">
      <w:pPr>
        <w:spacing w:before="200" w:after="200" w:line="276" w:lineRule="auto"/>
        <w:ind w:left="1134" w:right="1134" w:firstLine="0"/>
        <w:jc w:val="center"/>
      </w:pPr>
      <w:r>
        <w:rPr>
          <w:b/>
          <w:bCs/>
        </w:rPr>
        <w:t>Высшее профессиональное образование</w:t>
      </w:r>
    </w:p>
    <w:p w14:paraId="0A196A52" w14:textId="77777777" w:rsidR="00591102" w:rsidRDefault="00591102">
      <w:pPr>
        <w:spacing w:after="60" w:line="276" w:lineRule="auto"/>
        <w:ind w:firstLine="567"/>
      </w:pPr>
      <w:r>
        <w:t>Для лиц со специальными образовательными потребностями должны быть созданы специальные условия при поступлении в высшие учебные заведения. Получение высшего профессионального образования для лиц со специальными образовательными потребностями возможно в различных формах, установленных законодательством, включая и дистанционную форму обучения.</w:t>
      </w:r>
    </w:p>
    <w:p w14:paraId="0C106FC2" w14:textId="77777777" w:rsidR="00591102" w:rsidRDefault="00591102">
      <w:pPr>
        <w:spacing w:after="60" w:line="276" w:lineRule="auto"/>
        <w:ind w:firstLine="567"/>
      </w:pPr>
      <w:r>
        <w:t>Высшие учебные заведения должны разрабатывать программы, способствующие быстрой адаптации студентов к новым условиям, позволяющие справиться с проблемами в получении качественного высшего образования (например, сурдоуслуги, дистанционные курсы, цифровизация, компьютеризация учебного процесса).</w:t>
      </w:r>
    </w:p>
    <w:p w14:paraId="6D9C2025" w14:textId="77777777" w:rsidR="00591102" w:rsidRDefault="00591102">
      <w:pPr>
        <w:spacing w:after="60" w:line="276" w:lineRule="auto"/>
        <w:ind w:firstLine="567"/>
      </w:pPr>
      <w:r>
        <w:t>В высших учебных заведениях создается инклюзивная среда (инфраструктура, политика, учебные материалы и оценивание) и формируется инклюзивная культура (позитивное отношение к социо-био-культурному разнообразию).</w:t>
      </w:r>
    </w:p>
    <w:p w14:paraId="198A0DE6" w14:textId="77777777" w:rsidR="00591102" w:rsidRDefault="00591102">
      <w:pPr>
        <w:spacing w:after="60" w:line="276" w:lineRule="auto"/>
        <w:ind w:firstLine="567"/>
      </w:pPr>
      <w:r>
        <w:t>Для поступления в высшие учебные заведения общереспубликанский тест должен быть адаптирован к лицам с инвалидностью.</w:t>
      </w:r>
    </w:p>
    <w:p w14:paraId="6043FE1B" w14:textId="77777777" w:rsidR="00591102" w:rsidRDefault="00591102">
      <w:pPr>
        <w:spacing w:before="200" w:after="200" w:line="276" w:lineRule="auto"/>
        <w:ind w:left="1134" w:right="1134" w:firstLine="0"/>
        <w:jc w:val="center"/>
      </w:pPr>
      <w:r>
        <w:rPr>
          <w:b/>
          <w:bCs/>
        </w:rPr>
        <w:t>Взаимодействие общего и специального образования</w:t>
      </w:r>
    </w:p>
    <w:p w14:paraId="2B782B93" w14:textId="77777777" w:rsidR="00591102" w:rsidRDefault="00591102">
      <w:pPr>
        <w:spacing w:after="60" w:line="276" w:lineRule="auto"/>
        <w:ind w:firstLine="567"/>
      </w:pPr>
      <w:r>
        <w:t>Специальные дошкольные и общеобразовательные организации должны сохраниться как одна из форм обучения, согласно выбору учащихся со специальными образовательными потребностями и их родителей, а также могут являться ресурсными центрами для обучения обучающихся со специальными образовательными потребностями, повышения квалификации педагогов и поддержки родителей. Для достижения этой цели необходимо установить партнерские отношения между системой специального и общего образования, усовершенствовать инфраструктуру специальных школ, обеспечить высокий уровень преподавания и консультирования в специальных школах, а также важно предоставлять на их базе специальные услуги (обучающие, специальные образовательные, реабилитационные, адаптированные и другие услуги) обучающимся со специальными образовательными потребностями.</w:t>
      </w:r>
    </w:p>
    <w:p w14:paraId="3C2C711B" w14:textId="77777777" w:rsidR="00591102" w:rsidRDefault="00591102">
      <w:r>
        <w:t> </w:t>
      </w:r>
    </w:p>
    <w:sectPr w:rsidR="005911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2728" w14:textId="77777777" w:rsidR="00F429E4" w:rsidRDefault="00F429E4" w:rsidP="00F429E4">
      <w:pPr>
        <w:spacing w:after="0"/>
      </w:pPr>
      <w:r>
        <w:separator/>
      </w:r>
    </w:p>
  </w:endnote>
  <w:endnote w:type="continuationSeparator" w:id="0">
    <w:p w14:paraId="2552D4A9" w14:textId="77777777" w:rsidR="00F429E4" w:rsidRDefault="00F429E4" w:rsidP="00F429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7171" w14:textId="77777777" w:rsidR="00F429E4" w:rsidRDefault="00F429E4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AB66" w14:textId="0C4C12F8" w:rsidR="00F429E4" w:rsidRPr="00F429E4" w:rsidRDefault="00F429E4" w:rsidP="00F429E4">
    <w:pPr>
      <w:pStyle w:val="aff4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8805" w14:textId="77777777" w:rsidR="00F429E4" w:rsidRDefault="00F429E4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6842" w14:textId="77777777" w:rsidR="00F429E4" w:rsidRDefault="00F429E4" w:rsidP="00F429E4">
      <w:pPr>
        <w:spacing w:after="0"/>
      </w:pPr>
      <w:r>
        <w:separator/>
      </w:r>
    </w:p>
  </w:footnote>
  <w:footnote w:type="continuationSeparator" w:id="0">
    <w:p w14:paraId="6491A7E3" w14:textId="77777777" w:rsidR="00F429E4" w:rsidRDefault="00F429E4" w:rsidP="00F429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FABB" w14:textId="77777777" w:rsidR="00F429E4" w:rsidRDefault="00F429E4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F99C" w14:textId="77777777" w:rsidR="00F429E4" w:rsidRDefault="00F429E4" w:rsidP="00F429E4">
    <w:pPr>
      <w:pStyle w:val="aff2"/>
      <w:jc w:val="center"/>
      <w:rPr>
        <w:color w:val="0000FF"/>
        <w:sz w:val="20"/>
      </w:rPr>
    </w:pPr>
    <w:r>
      <w:rPr>
        <w:color w:val="0000FF"/>
        <w:sz w:val="20"/>
      </w:rPr>
      <w:t>КОНЦЕПЦИЯ развития  инклюзивного образования в Кыргызской Республике на</w:t>
    </w:r>
  </w:p>
  <w:p w14:paraId="0D62CF51" w14:textId="77777777" w:rsidR="00F429E4" w:rsidRDefault="00F429E4" w:rsidP="00F429E4">
    <w:pPr>
      <w:pStyle w:val="aff2"/>
      <w:jc w:val="center"/>
      <w:rPr>
        <w:color w:val="0000FF"/>
        <w:sz w:val="20"/>
      </w:rPr>
    </w:pPr>
    <w:r>
      <w:rPr>
        <w:color w:val="0000FF"/>
        <w:sz w:val="20"/>
      </w:rPr>
      <w:t>2019-2023 годы  (к постановлению Правительства Кыргызской Республики от</w:t>
    </w:r>
  </w:p>
  <w:p w14:paraId="11E0C254" w14:textId="22B81D63" w:rsidR="00F429E4" w:rsidRPr="00F429E4" w:rsidRDefault="00F429E4" w:rsidP="00F429E4">
    <w:pPr>
      <w:pStyle w:val="aff2"/>
      <w:jc w:val="center"/>
      <w:rPr>
        <w:color w:val="0000FF"/>
        <w:sz w:val="20"/>
      </w:rPr>
    </w:pPr>
    <w:r>
      <w:rPr>
        <w:color w:val="0000FF"/>
        <w:sz w:val="20"/>
      </w:rPr>
      <w:t xml:space="preserve">19 июля 2019 года N 360)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819E" w14:textId="77777777" w:rsidR="00F429E4" w:rsidRDefault="00F429E4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02"/>
    <w:rsid w:val="000D33F1"/>
    <w:rsid w:val="00591102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EE3DA"/>
  <w15:chartTrackingRefBased/>
  <w15:docId w15:val="{9F1C261D-DFDC-4AF5-B465-EA9BF250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40" w:lineRule="auto"/>
      <w:ind w:firstLine="397"/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Arial" w:hAnsi="Arial" w:cs="Arial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Arial" w:hAnsi="Arial" w:cs="Arial" w:hint="default"/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Arial" w:hAnsi="Arial" w:cs="Arial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Arial" w:hAnsi="Arial" w:cs="Arial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Arial" w:hAnsi="Arial" w:cs="Arial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rPr>
      <w:rFonts w:ascii="Arial" w:hAnsi="Arial" w:cs="Arial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a">
    <w:name w:val="Таблица"/>
    <w:basedOn w:val="a"/>
    <w:pPr>
      <w:ind w:firstLine="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tkGrif">
    <w:name w:val="_Гриф (tkGrif)"/>
    <w:basedOn w:val="a"/>
    <w:pPr>
      <w:spacing w:after="60" w:line="276" w:lineRule="auto"/>
      <w:ind w:firstLine="0"/>
      <w:jc w:val="center"/>
    </w:pPr>
    <w:rPr>
      <w:sz w:val="20"/>
      <w:szCs w:val="20"/>
    </w:rPr>
  </w:style>
  <w:style w:type="paragraph" w:customStyle="1" w:styleId="tkZagolovok2">
    <w:name w:val="_Заголовок Раздел (tkZagolovok2)"/>
    <w:basedOn w:val="a"/>
    <w:pPr>
      <w:spacing w:before="200" w:after="200" w:line="276" w:lineRule="auto"/>
      <w:ind w:left="1134" w:right="1134" w:firstLine="0"/>
      <w:jc w:val="center"/>
    </w:pPr>
    <w:rPr>
      <w:b/>
      <w:bCs/>
    </w:rPr>
  </w:style>
  <w:style w:type="paragraph" w:customStyle="1" w:styleId="tkKomentarij">
    <w:name w:val="_Комментарий (tkKomentarij)"/>
    <w:basedOn w:val="a"/>
    <w:pPr>
      <w:spacing w:after="60" w:line="276" w:lineRule="auto"/>
      <w:ind w:firstLine="567"/>
    </w:pPr>
    <w:rPr>
      <w:i/>
      <w:iCs/>
      <w:color w:val="006600"/>
      <w:sz w:val="20"/>
      <w:szCs w:val="20"/>
    </w:rPr>
  </w:style>
  <w:style w:type="paragraph" w:customStyle="1" w:styleId="tkNazvanie">
    <w:name w:val="_Название (tkNazvanie)"/>
    <w:basedOn w:val="a"/>
    <w:pPr>
      <w:spacing w:before="400" w:after="400" w:line="276" w:lineRule="auto"/>
      <w:ind w:left="1134" w:right="1134" w:firstLine="0"/>
      <w:jc w:val="center"/>
    </w:pPr>
    <w:rPr>
      <w:b/>
      <w:bCs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</w:pPr>
    <w:rPr>
      <w:sz w:val="20"/>
      <w:szCs w:val="20"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aff0">
    <w:name w:val="Название"/>
    <w:basedOn w:val="a"/>
    <w:link w:val="aff1"/>
  </w:style>
  <w:style w:type="character" w:customStyle="1" w:styleId="aff1">
    <w:name w:val="Название Знак"/>
    <w:basedOn w:val="a0"/>
    <w:link w:val="aff0"/>
    <w:rPr>
      <w:rFonts w:ascii="Arial" w:hAnsi="Arial" w:cs="Arial" w:hint="default"/>
      <w:b/>
      <w:bCs/>
      <w:spacing w:val="5"/>
    </w:rPr>
  </w:style>
  <w:style w:type="paragraph" w:styleId="aff2">
    <w:name w:val="header"/>
    <w:basedOn w:val="a"/>
    <w:link w:val="aff3"/>
    <w:uiPriority w:val="99"/>
    <w:unhideWhenUsed/>
    <w:rsid w:val="00F429E4"/>
    <w:pPr>
      <w:tabs>
        <w:tab w:val="center" w:pos="4677"/>
        <w:tab w:val="right" w:pos="9355"/>
      </w:tabs>
      <w:spacing w:after="0"/>
    </w:pPr>
  </w:style>
  <w:style w:type="character" w:customStyle="1" w:styleId="aff3">
    <w:name w:val="Верхний колонтитул Знак"/>
    <w:basedOn w:val="a0"/>
    <w:link w:val="aff2"/>
    <w:uiPriority w:val="99"/>
    <w:rsid w:val="00F429E4"/>
    <w:rPr>
      <w:rFonts w:eastAsiaTheme="minorEastAsia"/>
      <w:sz w:val="24"/>
      <w:szCs w:val="24"/>
    </w:rPr>
  </w:style>
  <w:style w:type="paragraph" w:styleId="aff4">
    <w:name w:val="footer"/>
    <w:basedOn w:val="a"/>
    <w:link w:val="aff5"/>
    <w:uiPriority w:val="99"/>
    <w:unhideWhenUsed/>
    <w:rsid w:val="00F429E4"/>
    <w:pPr>
      <w:tabs>
        <w:tab w:val="center" w:pos="4677"/>
        <w:tab w:val="right" w:pos="9355"/>
      </w:tabs>
      <w:spacing w:after="0"/>
    </w:pPr>
  </w:style>
  <w:style w:type="character" w:customStyle="1" w:styleId="aff5">
    <w:name w:val="Нижний колонтитул Знак"/>
    <w:basedOn w:val="a0"/>
    <w:link w:val="aff4"/>
    <w:uiPriority w:val="99"/>
    <w:rsid w:val="00F429E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d.minjust.gov.kg/121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bd.minjust.gov.kg/20291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cbd.minjust.gov.kg/14590" TargetMode="External"/><Relationship Id="rId11" Type="http://schemas.openxmlformats.org/officeDocument/2006/relationships/hyperlink" Target="toktom://db/108064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cbd.minjust.gov.kg/43000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toktom://db/1534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3104</Words>
  <Characters>17697</Characters>
  <Application>Microsoft Office Word</Application>
  <DocSecurity>0</DocSecurity>
  <Lines>147</Lines>
  <Paragraphs>41</Paragraphs>
  <ScaleCrop>false</ScaleCrop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ukuk14072022@gmail.com</dc:creator>
  <cp:keywords/>
  <dc:description/>
  <cp:lastModifiedBy>mura</cp:lastModifiedBy>
  <cp:revision>2</cp:revision>
  <dcterms:created xsi:type="dcterms:W3CDTF">2024-01-10T09:31:00Z</dcterms:created>
  <dcterms:modified xsi:type="dcterms:W3CDTF">2024-01-10T09:31:00Z</dcterms:modified>
</cp:coreProperties>
</file>